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F5" w:rsidRDefault="00427A51" w:rsidP="00427A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A51">
        <w:rPr>
          <w:rFonts w:ascii="Times New Roman" w:hAnsi="Times New Roman"/>
          <w:b/>
          <w:sz w:val="24"/>
          <w:szCs w:val="24"/>
        </w:rPr>
        <w:t xml:space="preserve">SYNTHESIS, CHARACTERIZATION AND </w:t>
      </w:r>
      <w:r w:rsidR="009326F5">
        <w:rPr>
          <w:rFonts w:ascii="Times New Roman" w:hAnsi="Times New Roman"/>
          <w:b/>
          <w:sz w:val="24"/>
          <w:szCs w:val="24"/>
        </w:rPr>
        <w:t xml:space="preserve">BIOLOGICAL EVALUATION </w:t>
      </w:r>
      <w:r w:rsidR="009326F5" w:rsidRPr="00427A51">
        <w:rPr>
          <w:rFonts w:ascii="Times New Roman" w:hAnsi="Times New Roman"/>
          <w:b/>
          <w:sz w:val="24"/>
          <w:szCs w:val="24"/>
        </w:rPr>
        <w:t>OF</w:t>
      </w:r>
      <w:r w:rsidRPr="00427A51">
        <w:rPr>
          <w:rFonts w:ascii="Times New Roman" w:hAnsi="Times New Roman"/>
          <w:b/>
          <w:sz w:val="24"/>
          <w:szCs w:val="24"/>
        </w:rPr>
        <w:t xml:space="preserve"> </w:t>
      </w:r>
      <w:r w:rsidR="009326F5">
        <w:rPr>
          <w:rFonts w:ascii="Times New Roman" w:hAnsi="Times New Roman"/>
          <w:b/>
          <w:sz w:val="24"/>
          <w:szCs w:val="24"/>
        </w:rPr>
        <w:t>NOVEL HETEROCYCLIC COMPOUNDS</w:t>
      </w:r>
    </w:p>
    <w:p w:rsidR="00797B58" w:rsidRDefault="00797B58" w:rsidP="00427A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Helen P. </w:t>
      </w:r>
      <w:proofErr w:type="spellStart"/>
      <w:r>
        <w:rPr>
          <w:rFonts w:ascii="Times New Roman" w:hAnsi="Times New Roman"/>
          <w:sz w:val="24"/>
          <w:szCs w:val="24"/>
        </w:rPr>
        <w:t>Kavitha</w:t>
      </w:r>
      <w:proofErr w:type="spellEnd"/>
      <w:r>
        <w:rPr>
          <w:rFonts w:ascii="Times New Roman" w:hAnsi="Times New Roman"/>
          <w:sz w:val="24"/>
          <w:szCs w:val="24"/>
        </w:rPr>
        <w:t xml:space="preserve">* and </w:t>
      </w:r>
      <w:r w:rsidR="00B85276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B85276">
        <w:rPr>
          <w:rFonts w:ascii="Times New Roman" w:hAnsi="Times New Roman"/>
          <w:sz w:val="24"/>
          <w:szCs w:val="24"/>
        </w:rPr>
        <w:t>Arulmurugan</w:t>
      </w:r>
      <w:proofErr w:type="spellEnd"/>
      <w:r w:rsidR="00B85276">
        <w:rPr>
          <w:rFonts w:ascii="Times New Roman" w:hAnsi="Times New Roman"/>
          <w:sz w:val="24"/>
          <w:szCs w:val="24"/>
        </w:rPr>
        <w:t xml:space="preserve"> </w:t>
      </w:r>
    </w:p>
    <w:p w:rsidR="00427A51" w:rsidRDefault="00427A51" w:rsidP="00427A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 of </w:t>
      </w:r>
      <w:r w:rsidR="00B456B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hemistry, SRM University, Ramapuram, Chennai</w:t>
      </w:r>
      <w:r w:rsidR="00797B58">
        <w:rPr>
          <w:rFonts w:ascii="Times New Roman" w:hAnsi="Times New Roman"/>
          <w:sz w:val="24"/>
          <w:szCs w:val="24"/>
        </w:rPr>
        <w:t>-89</w:t>
      </w:r>
      <w:r w:rsidR="008E6EAE">
        <w:rPr>
          <w:rFonts w:ascii="Times New Roman" w:hAnsi="Times New Roman"/>
          <w:sz w:val="24"/>
          <w:szCs w:val="24"/>
        </w:rPr>
        <w:t xml:space="preserve">, </w:t>
      </w:r>
      <w:r w:rsidR="00797B58">
        <w:rPr>
          <w:rFonts w:ascii="Times New Roman" w:hAnsi="Times New Roman"/>
          <w:sz w:val="24"/>
          <w:szCs w:val="24"/>
        </w:rPr>
        <w:t xml:space="preserve">Tamil Nadu, </w:t>
      </w:r>
      <w:r w:rsidR="008E6EAE">
        <w:rPr>
          <w:rFonts w:ascii="Times New Roman" w:hAnsi="Times New Roman"/>
          <w:sz w:val="24"/>
          <w:szCs w:val="24"/>
        </w:rPr>
        <w:t>India</w:t>
      </w:r>
    </w:p>
    <w:p w:rsidR="00CF635B" w:rsidRDefault="00CF635B" w:rsidP="00CF635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635B">
        <w:rPr>
          <w:rFonts w:ascii="Times New Roman" w:hAnsi="Times New Roman"/>
          <w:b/>
          <w:sz w:val="24"/>
          <w:szCs w:val="24"/>
        </w:rPr>
        <w:t>Corresponding author Email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E57E19">
          <w:rPr>
            <w:rStyle w:val="Hyperlink"/>
            <w:rFonts w:ascii="Times New Roman" w:hAnsi="Times New Roman"/>
            <w:sz w:val="24"/>
            <w:szCs w:val="24"/>
          </w:rPr>
          <w:t>helenkavithap@yahoo.co.in</w:t>
        </w:r>
      </w:hyperlink>
    </w:p>
    <w:p w:rsidR="00977B79" w:rsidRDefault="00E813E6" w:rsidP="00CF635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13E6">
        <w:rPr>
          <w:rFonts w:ascii="Times New Roman" w:hAnsi="Times New Roman"/>
          <w:sz w:val="24"/>
          <w:szCs w:val="24"/>
        </w:rPr>
        <w:t>The main objective of the medicinal chemistry is to syn</w:t>
      </w:r>
      <w:r w:rsidR="0091279C">
        <w:rPr>
          <w:rFonts w:ascii="Times New Roman" w:hAnsi="Times New Roman"/>
          <w:sz w:val="24"/>
          <w:szCs w:val="24"/>
        </w:rPr>
        <w:t xml:space="preserve">thesize </w:t>
      </w:r>
      <w:r>
        <w:rPr>
          <w:rFonts w:ascii="Times New Roman" w:hAnsi="Times New Roman"/>
          <w:sz w:val="24"/>
          <w:szCs w:val="24"/>
        </w:rPr>
        <w:t xml:space="preserve">compounds that show </w:t>
      </w:r>
      <w:r w:rsidRPr="00E813E6">
        <w:rPr>
          <w:rFonts w:ascii="Times New Roman" w:hAnsi="Times New Roman"/>
          <w:sz w:val="24"/>
          <w:szCs w:val="24"/>
        </w:rPr>
        <w:t>promising activity as therapeutic agents with lower toxicity.</w:t>
      </w:r>
      <w:r>
        <w:rPr>
          <w:rFonts w:ascii="Times New Roman" w:hAnsi="Times New Roman"/>
          <w:sz w:val="24"/>
          <w:szCs w:val="24"/>
        </w:rPr>
        <w:t xml:space="preserve"> </w:t>
      </w:r>
      <w:r w:rsidR="00977B79" w:rsidRPr="00977B79">
        <w:rPr>
          <w:rFonts w:ascii="Times New Roman" w:hAnsi="Times New Roman"/>
          <w:sz w:val="24"/>
          <w:szCs w:val="24"/>
        </w:rPr>
        <w:t>In the current research</w:t>
      </w:r>
      <w:r w:rsidR="0091279C">
        <w:rPr>
          <w:rFonts w:ascii="Times New Roman" w:hAnsi="Times New Roman"/>
          <w:sz w:val="24"/>
          <w:szCs w:val="24"/>
        </w:rPr>
        <w:t xml:space="preserve"> work, we</w:t>
      </w:r>
      <w:r w:rsidR="007F435C">
        <w:rPr>
          <w:rFonts w:ascii="Times New Roman" w:hAnsi="Times New Roman"/>
          <w:sz w:val="24"/>
          <w:szCs w:val="24"/>
        </w:rPr>
        <w:t xml:space="preserve"> have </w:t>
      </w:r>
      <w:r w:rsidR="00977B79" w:rsidRPr="00977B79">
        <w:rPr>
          <w:rFonts w:ascii="Times New Roman" w:hAnsi="Times New Roman"/>
          <w:sz w:val="24"/>
          <w:szCs w:val="24"/>
        </w:rPr>
        <w:t>synthesized</w:t>
      </w:r>
      <w:r w:rsidR="007F435C">
        <w:rPr>
          <w:rFonts w:ascii="Times New Roman" w:hAnsi="Times New Roman"/>
          <w:sz w:val="24"/>
          <w:szCs w:val="24"/>
        </w:rPr>
        <w:t xml:space="preserve"> some novel</w:t>
      </w:r>
      <w:r w:rsidR="007F435C" w:rsidRPr="007F435C">
        <w:rPr>
          <w:rFonts w:ascii="Times New Roman" w:hAnsi="Times New Roman"/>
          <w:sz w:val="24"/>
          <w:szCs w:val="24"/>
        </w:rPr>
        <w:t xml:space="preserve"> </w:t>
      </w:r>
      <w:r w:rsidR="007F435C">
        <w:rPr>
          <w:rFonts w:ascii="Times New Roman" w:hAnsi="Times New Roman"/>
          <w:sz w:val="24"/>
          <w:szCs w:val="24"/>
        </w:rPr>
        <w:t xml:space="preserve">heterocyclic compounds  </w:t>
      </w:r>
      <w:r w:rsidR="00977B79" w:rsidRPr="00977B79">
        <w:rPr>
          <w:rFonts w:ascii="Times New Roman" w:hAnsi="Times New Roman"/>
          <w:sz w:val="24"/>
          <w:szCs w:val="24"/>
        </w:rPr>
        <w:t xml:space="preserve"> from </w:t>
      </w:r>
      <w:r w:rsidR="00F82540">
        <w:rPr>
          <w:rFonts w:ascii="Times New Roman" w:hAnsi="Times New Roman"/>
          <w:sz w:val="24"/>
          <w:szCs w:val="24"/>
        </w:rPr>
        <w:t>2-napthol</w:t>
      </w:r>
      <w:r w:rsidR="009326F5">
        <w:rPr>
          <w:rFonts w:ascii="Times New Roman" w:hAnsi="Times New Roman"/>
          <w:sz w:val="24"/>
          <w:szCs w:val="24"/>
        </w:rPr>
        <w:t>. 2-napthol</w:t>
      </w:r>
      <w:r w:rsidR="007F435C">
        <w:rPr>
          <w:rFonts w:ascii="Times New Roman" w:hAnsi="Times New Roman"/>
          <w:sz w:val="24"/>
          <w:szCs w:val="24"/>
        </w:rPr>
        <w:t xml:space="preserve"> was treated</w:t>
      </w:r>
      <w:r w:rsidR="00977B79" w:rsidRPr="00977B79">
        <w:rPr>
          <w:rFonts w:ascii="Times New Roman" w:hAnsi="Times New Roman"/>
          <w:sz w:val="24"/>
          <w:szCs w:val="24"/>
        </w:rPr>
        <w:t xml:space="preserve"> </w:t>
      </w:r>
      <w:r w:rsidR="008E6EAE">
        <w:rPr>
          <w:rFonts w:ascii="Times New Roman" w:hAnsi="Times New Roman"/>
          <w:sz w:val="24"/>
          <w:szCs w:val="24"/>
        </w:rPr>
        <w:t xml:space="preserve">with </w:t>
      </w:r>
      <w:proofErr w:type="spellStart"/>
      <w:r w:rsidR="00F82540">
        <w:rPr>
          <w:rFonts w:ascii="Times New Roman" w:hAnsi="Times New Roman"/>
          <w:sz w:val="24"/>
          <w:szCs w:val="24"/>
        </w:rPr>
        <w:t>acrylonitrile</w:t>
      </w:r>
      <w:proofErr w:type="spellEnd"/>
      <w:r w:rsidR="00F82540">
        <w:rPr>
          <w:rFonts w:ascii="Times New Roman" w:hAnsi="Times New Roman"/>
          <w:sz w:val="24"/>
          <w:szCs w:val="24"/>
        </w:rPr>
        <w:t xml:space="preserve"> and Triton B </w:t>
      </w:r>
      <w:r w:rsidR="007F435C">
        <w:rPr>
          <w:rFonts w:ascii="Times New Roman" w:hAnsi="Times New Roman"/>
          <w:sz w:val="24"/>
          <w:szCs w:val="24"/>
        </w:rPr>
        <w:t>to get the</w:t>
      </w:r>
      <w:r w:rsidR="00F825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540">
        <w:rPr>
          <w:rFonts w:ascii="Times New Roman" w:hAnsi="Times New Roman"/>
          <w:sz w:val="24"/>
          <w:szCs w:val="24"/>
        </w:rPr>
        <w:t>nitrile</w:t>
      </w:r>
      <w:proofErr w:type="spellEnd"/>
      <w:r w:rsidR="007F435C">
        <w:rPr>
          <w:rFonts w:ascii="Times New Roman" w:hAnsi="Times New Roman"/>
          <w:sz w:val="24"/>
          <w:szCs w:val="24"/>
        </w:rPr>
        <w:t xml:space="preserve"> compound</w:t>
      </w:r>
      <w:r w:rsidR="00B456B4">
        <w:rPr>
          <w:rFonts w:ascii="Times New Roman" w:hAnsi="Times New Roman"/>
          <w:sz w:val="24"/>
          <w:szCs w:val="24"/>
        </w:rPr>
        <w:t>.</w:t>
      </w:r>
      <w:r w:rsidR="008E6EAE">
        <w:rPr>
          <w:rFonts w:ascii="Times New Roman" w:hAnsi="Times New Roman"/>
          <w:sz w:val="24"/>
          <w:szCs w:val="24"/>
        </w:rPr>
        <w:t xml:space="preserve"> </w:t>
      </w:r>
      <w:r w:rsidR="00B456B4">
        <w:rPr>
          <w:rFonts w:ascii="Times New Roman" w:hAnsi="Times New Roman"/>
          <w:sz w:val="24"/>
          <w:szCs w:val="24"/>
        </w:rPr>
        <w:t>T</w:t>
      </w:r>
      <w:r w:rsidR="00CF714E">
        <w:rPr>
          <w:rFonts w:ascii="Times New Roman" w:hAnsi="Times New Roman"/>
          <w:sz w:val="24"/>
          <w:szCs w:val="24"/>
        </w:rPr>
        <w:t xml:space="preserve">his </w:t>
      </w:r>
      <w:proofErr w:type="spellStart"/>
      <w:r w:rsidR="00CF714E">
        <w:rPr>
          <w:rFonts w:ascii="Times New Roman" w:hAnsi="Times New Roman"/>
          <w:sz w:val="24"/>
          <w:szCs w:val="24"/>
        </w:rPr>
        <w:t>nitrile</w:t>
      </w:r>
      <w:proofErr w:type="spellEnd"/>
      <w:r w:rsidR="00CF714E">
        <w:rPr>
          <w:rFonts w:ascii="Times New Roman" w:hAnsi="Times New Roman"/>
          <w:sz w:val="24"/>
          <w:szCs w:val="24"/>
        </w:rPr>
        <w:t xml:space="preserve"> </w:t>
      </w:r>
      <w:r w:rsidR="00B456B4">
        <w:rPr>
          <w:rFonts w:ascii="Times New Roman" w:hAnsi="Times New Roman"/>
          <w:sz w:val="24"/>
          <w:szCs w:val="24"/>
        </w:rPr>
        <w:t xml:space="preserve">was </w:t>
      </w:r>
      <w:r w:rsidR="00CF714E">
        <w:rPr>
          <w:rFonts w:ascii="Times New Roman" w:hAnsi="Times New Roman"/>
          <w:sz w:val="24"/>
          <w:szCs w:val="24"/>
        </w:rPr>
        <w:t xml:space="preserve">further treated with </w:t>
      </w:r>
      <w:r w:rsidR="00CF714E" w:rsidRPr="00461E88">
        <w:rPr>
          <w:rFonts w:ascii="Times New Roman" w:hAnsi="Times New Roman"/>
          <w:i/>
          <w:sz w:val="24"/>
          <w:szCs w:val="24"/>
        </w:rPr>
        <w:t>o</w:t>
      </w:r>
      <w:r w:rsidR="00B456B4">
        <w:rPr>
          <w:rFonts w:ascii="Times New Roman" w:hAnsi="Times New Roman"/>
          <w:sz w:val="24"/>
          <w:szCs w:val="24"/>
        </w:rPr>
        <w:t>-</w:t>
      </w:r>
      <w:proofErr w:type="spellStart"/>
      <w:r w:rsidR="00B456B4">
        <w:rPr>
          <w:rFonts w:ascii="Times New Roman" w:hAnsi="Times New Roman"/>
          <w:sz w:val="24"/>
          <w:szCs w:val="24"/>
        </w:rPr>
        <w:t>phenylene</w:t>
      </w:r>
      <w:r w:rsidR="00CF714E">
        <w:rPr>
          <w:rFonts w:ascii="Times New Roman" w:hAnsi="Times New Roman"/>
          <w:sz w:val="24"/>
          <w:szCs w:val="24"/>
        </w:rPr>
        <w:t>diamine</w:t>
      </w:r>
      <w:proofErr w:type="spellEnd"/>
      <w:r w:rsidR="00CF714E">
        <w:rPr>
          <w:rFonts w:ascii="Times New Roman" w:hAnsi="Times New Roman"/>
          <w:sz w:val="24"/>
          <w:szCs w:val="24"/>
        </w:rPr>
        <w:t>, 2-aminophenol,</w:t>
      </w:r>
      <w:r w:rsidR="00B456B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456B4">
        <w:rPr>
          <w:rFonts w:ascii="Times New Roman" w:hAnsi="Times New Roman"/>
          <w:sz w:val="24"/>
          <w:szCs w:val="24"/>
        </w:rPr>
        <w:t>ethylene</w:t>
      </w:r>
      <w:r w:rsidR="007F435C">
        <w:rPr>
          <w:rFonts w:ascii="Times New Roman" w:hAnsi="Times New Roman"/>
          <w:sz w:val="24"/>
          <w:szCs w:val="24"/>
        </w:rPr>
        <w:t>diamine</w:t>
      </w:r>
      <w:proofErr w:type="spellEnd"/>
      <w:proofErr w:type="gramEnd"/>
      <w:r w:rsidR="007F435C">
        <w:rPr>
          <w:rFonts w:ascii="Times New Roman" w:hAnsi="Times New Roman"/>
          <w:sz w:val="24"/>
          <w:szCs w:val="24"/>
        </w:rPr>
        <w:t xml:space="preserve"> and </w:t>
      </w:r>
      <w:r w:rsidR="00B456B4">
        <w:rPr>
          <w:rFonts w:ascii="Times New Roman" w:hAnsi="Times New Roman"/>
          <w:sz w:val="24"/>
          <w:szCs w:val="24"/>
        </w:rPr>
        <w:t>s</w:t>
      </w:r>
      <w:r w:rsidR="002832C9">
        <w:rPr>
          <w:rFonts w:ascii="Times New Roman" w:hAnsi="Times New Roman"/>
          <w:sz w:val="24"/>
          <w:szCs w:val="24"/>
        </w:rPr>
        <w:t xml:space="preserve">odium </w:t>
      </w:r>
      <w:proofErr w:type="spellStart"/>
      <w:r w:rsidR="00CF714E">
        <w:rPr>
          <w:rFonts w:ascii="Times New Roman" w:hAnsi="Times New Roman"/>
          <w:sz w:val="24"/>
          <w:szCs w:val="24"/>
        </w:rPr>
        <w:t>azide</w:t>
      </w:r>
      <w:proofErr w:type="spellEnd"/>
      <w:r w:rsidR="00CF714E">
        <w:rPr>
          <w:rFonts w:ascii="Times New Roman" w:hAnsi="Times New Roman"/>
          <w:sz w:val="24"/>
          <w:szCs w:val="24"/>
        </w:rPr>
        <w:t xml:space="preserve"> to yield </w:t>
      </w:r>
      <w:proofErr w:type="spellStart"/>
      <w:r w:rsidR="00CF714E">
        <w:rPr>
          <w:rFonts w:ascii="Times New Roman" w:hAnsi="Times New Roman"/>
          <w:sz w:val="24"/>
          <w:szCs w:val="24"/>
        </w:rPr>
        <w:t>benzimidazole</w:t>
      </w:r>
      <w:proofErr w:type="spellEnd"/>
      <w:r w:rsidR="00CF71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14E">
        <w:rPr>
          <w:rFonts w:ascii="Times New Roman" w:hAnsi="Times New Roman"/>
          <w:sz w:val="24"/>
          <w:szCs w:val="24"/>
        </w:rPr>
        <w:t>benzoxazole</w:t>
      </w:r>
      <w:proofErr w:type="spellEnd"/>
      <w:r w:rsidR="00CF71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714E">
        <w:rPr>
          <w:rFonts w:ascii="Times New Roman" w:hAnsi="Times New Roman"/>
          <w:sz w:val="24"/>
          <w:szCs w:val="24"/>
        </w:rPr>
        <w:t>imidazole</w:t>
      </w:r>
      <w:proofErr w:type="spellEnd"/>
      <w:r w:rsidR="00CF714E">
        <w:rPr>
          <w:rFonts w:ascii="Times New Roman" w:hAnsi="Times New Roman"/>
          <w:sz w:val="24"/>
          <w:szCs w:val="24"/>
        </w:rPr>
        <w:t xml:space="preserve"> and tetrazole</w:t>
      </w:r>
      <w:r w:rsidR="00461E88">
        <w:rPr>
          <w:rFonts w:ascii="Times New Roman" w:hAnsi="Times New Roman"/>
          <w:sz w:val="24"/>
          <w:szCs w:val="24"/>
        </w:rPr>
        <w:t xml:space="preserve"> respectively</w:t>
      </w:r>
      <w:r w:rsidR="00CF714E">
        <w:rPr>
          <w:rFonts w:ascii="Times New Roman" w:hAnsi="Times New Roman"/>
          <w:sz w:val="24"/>
          <w:szCs w:val="24"/>
        </w:rPr>
        <w:t>.</w:t>
      </w:r>
      <w:r w:rsidR="00B456B4">
        <w:rPr>
          <w:rFonts w:ascii="Times New Roman" w:hAnsi="Times New Roman"/>
          <w:sz w:val="24"/>
          <w:szCs w:val="24"/>
        </w:rPr>
        <w:t xml:space="preserve"> </w:t>
      </w:r>
      <w:r w:rsidR="009326F5">
        <w:rPr>
          <w:rFonts w:ascii="Times New Roman" w:hAnsi="Times New Roman"/>
          <w:sz w:val="24"/>
          <w:szCs w:val="24"/>
        </w:rPr>
        <w:t xml:space="preserve"> </w:t>
      </w:r>
      <w:r w:rsidR="00977B79" w:rsidRPr="00977B79">
        <w:rPr>
          <w:rFonts w:ascii="Times New Roman" w:hAnsi="Times New Roman"/>
          <w:sz w:val="24"/>
          <w:szCs w:val="24"/>
        </w:rPr>
        <w:t>The iden</w:t>
      </w:r>
      <w:r w:rsidR="00977B79">
        <w:rPr>
          <w:rFonts w:ascii="Times New Roman" w:hAnsi="Times New Roman"/>
          <w:sz w:val="24"/>
          <w:szCs w:val="24"/>
        </w:rPr>
        <w:t xml:space="preserve">tification and characterization </w:t>
      </w:r>
      <w:r w:rsidR="00977B79" w:rsidRPr="00977B79">
        <w:rPr>
          <w:rFonts w:ascii="Times New Roman" w:hAnsi="Times New Roman"/>
          <w:sz w:val="24"/>
          <w:szCs w:val="24"/>
        </w:rPr>
        <w:t>of all the synt</w:t>
      </w:r>
      <w:r w:rsidR="007F435C">
        <w:rPr>
          <w:rFonts w:ascii="Times New Roman" w:hAnsi="Times New Roman"/>
          <w:sz w:val="24"/>
          <w:szCs w:val="24"/>
        </w:rPr>
        <w:t>hesized compounds were done</w:t>
      </w:r>
      <w:r w:rsidR="00977B79" w:rsidRPr="00977B79">
        <w:rPr>
          <w:rFonts w:ascii="Times New Roman" w:hAnsi="Times New Roman"/>
          <w:sz w:val="24"/>
          <w:szCs w:val="24"/>
        </w:rPr>
        <w:t xml:space="preserve"> by elemental anal</w:t>
      </w:r>
      <w:r w:rsidR="007F435C">
        <w:rPr>
          <w:rFonts w:ascii="Times New Roman" w:hAnsi="Times New Roman"/>
          <w:sz w:val="24"/>
          <w:szCs w:val="24"/>
        </w:rPr>
        <w:t>ysis,</w:t>
      </w:r>
      <w:r w:rsidR="002832C9">
        <w:rPr>
          <w:rFonts w:ascii="Times New Roman" w:hAnsi="Times New Roman"/>
          <w:sz w:val="24"/>
          <w:szCs w:val="24"/>
        </w:rPr>
        <w:t xml:space="preserve"> t</w:t>
      </w:r>
      <w:r w:rsidR="00977B79">
        <w:rPr>
          <w:rFonts w:ascii="Times New Roman" w:hAnsi="Times New Roman"/>
          <w:sz w:val="24"/>
          <w:szCs w:val="24"/>
        </w:rPr>
        <w:t xml:space="preserve">hin layer </w:t>
      </w:r>
      <w:r w:rsidR="00977B79" w:rsidRPr="00977B79">
        <w:rPr>
          <w:rFonts w:ascii="Times New Roman" w:hAnsi="Times New Roman"/>
          <w:sz w:val="24"/>
          <w:szCs w:val="24"/>
        </w:rPr>
        <w:t xml:space="preserve">chromatography, FT-IR, </w:t>
      </w:r>
      <w:r w:rsidR="00977B79" w:rsidRPr="00B456B4">
        <w:rPr>
          <w:rFonts w:ascii="Times New Roman" w:hAnsi="Times New Roman"/>
          <w:sz w:val="24"/>
          <w:szCs w:val="24"/>
          <w:vertAlign w:val="superscript"/>
        </w:rPr>
        <w:t>1</w:t>
      </w:r>
      <w:r w:rsidR="00977B79" w:rsidRPr="00977B79">
        <w:rPr>
          <w:rFonts w:ascii="Times New Roman" w:hAnsi="Times New Roman"/>
          <w:sz w:val="24"/>
          <w:szCs w:val="24"/>
        </w:rPr>
        <w:t xml:space="preserve">H NMR and mass spectral data. All </w:t>
      </w:r>
      <w:r w:rsidR="00977B79">
        <w:rPr>
          <w:rFonts w:ascii="Times New Roman" w:hAnsi="Times New Roman"/>
          <w:sz w:val="24"/>
          <w:szCs w:val="24"/>
        </w:rPr>
        <w:t xml:space="preserve">the compounds were screened for </w:t>
      </w:r>
      <w:r w:rsidR="00364EA1" w:rsidRPr="00977B79">
        <w:rPr>
          <w:rFonts w:ascii="Times New Roman" w:hAnsi="Times New Roman"/>
          <w:sz w:val="24"/>
          <w:szCs w:val="24"/>
        </w:rPr>
        <w:t>antimicrobial,</w:t>
      </w:r>
      <w:r w:rsidR="009326F5">
        <w:rPr>
          <w:rFonts w:ascii="Times New Roman" w:hAnsi="Times New Roman"/>
          <w:sz w:val="24"/>
          <w:szCs w:val="24"/>
        </w:rPr>
        <w:t xml:space="preserve"> antioxidant and </w:t>
      </w:r>
      <w:proofErr w:type="spellStart"/>
      <w:r w:rsidR="009326F5">
        <w:rPr>
          <w:rFonts w:ascii="Times New Roman" w:hAnsi="Times New Roman"/>
          <w:sz w:val="24"/>
          <w:szCs w:val="24"/>
        </w:rPr>
        <w:t>cytotoxic</w:t>
      </w:r>
      <w:proofErr w:type="spellEnd"/>
      <w:r w:rsidR="009326F5">
        <w:rPr>
          <w:rFonts w:ascii="Times New Roman" w:hAnsi="Times New Roman"/>
          <w:sz w:val="24"/>
          <w:szCs w:val="24"/>
        </w:rPr>
        <w:t xml:space="preserve"> </w:t>
      </w:r>
      <w:r w:rsidR="00977B79" w:rsidRPr="00977B79">
        <w:rPr>
          <w:rFonts w:ascii="Times New Roman" w:hAnsi="Times New Roman"/>
          <w:sz w:val="24"/>
          <w:szCs w:val="24"/>
        </w:rPr>
        <w:t xml:space="preserve">activity. </w:t>
      </w:r>
      <w:r w:rsidR="009326F5">
        <w:rPr>
          <w:rFonts w:ascii="Times New Roman" w:hAnsi="Times New Roman"/>
          <w:sz w:val="24"/>
          <w:szCs w:val="24"/>
        </w:rPr>
        <w:t xml:space="preserve">All the tested </w:t>
      </w:r>
      <w:r w:rsidR="00461E88">
        <w:rPr>
          <w:rFonts w:ascii="Times New Roman" w:hAnsi="Times New Roman"/>
          <w:sz w:val="24"/>
          <w:szCs w:val="24"/>
        </w:rPr>
        <w:t xml:space="preserve">compounds </w:t>
      </w:r>
      <w:r w:rsidR="007F435C">
        <w:rPr>
          <w:rFonts w:ascii="Times New Roman" w:hAnsi="Times New Roman"/>
          <w:sz w:val="24"/>
          <w:szCs w:val="24"/>
        </w:rPr>
        <w:t>exhibit good</w:t>
      </w:r>
      <w:r w:rsidR="00461E88">
        <w:rPr>
          <w:rFonts w:ascii="Times New Roman" w:hAnsi="Times New Roman"/>
          <w:sz w:val="24"/>
          <w:szCs w:val="24"/>
        </w:rPr>
        <w:t xml:space="preserve"> </w:t>
      </w:r>
      <w:r w:rsidR="00015DA6">
        <w:rPr>
          <w:rFonts w:ascii="Times New Roman" w:hAnsi="Times New Roman"/>
          <w:sz w:val="24"/>
          <w:szCs w:val="24"/>
        </w:rPr>
        <w:t>antimicrobial activity</w:t>
      </w:r>
      <w:r w:rsidR="00977B79" w:rsidRPr="00977B79">
        <w:rPr>
          <w:rFonts w:ascii="Times New Roman" w:hAnsi="Times New Roman"/>
          <w:sz w:val="24"/>
          <w:szCs w:val="24"/>
        </w:rPr>
        <w:t>.</w:t>
      </w:r>
      <w:r w:rsidR="002832C9">
        <w:rPr>
          <w:rFonts w:ascii="Times New Roman" w:hAnsi="Times New Roman"/>
          <w:sz w:val="24"/>
          <w:szCs w:val="24"/>
        </w:rPr>
        <w:t xml:space="preserve"> </w:t>
      </w:r>
      <w:r w:rsidR="007F435C">
        <w:rPr>
          <w:rFonts w:ascii="Times New Roman" w:hAnsi="Times New Roman"/>
          <w:sz w:val="24"/>
          <w:szCs w:val="24"/>
        </w:rPr>
        <w:t xml:space="preserve">Some of </w:t>
      </w:r>
      <w:r w:rsidR="00882F0D">
        <w:rPr>
          <w:rFonts w:ascii="Times New Roman" w:hAnsi="Times New Roman"/>
          <w:sz w:val="24"/>
          <w:szCs w:val="24"/>
        </w:rPr>
        <w:t>the tested</w:t>
      </w:r>
      <w:r w:rsidR="007F435C">
        <w:rPr>
          <w:rFonts w:ascii="Times New Roman" w:hAnsi="Times New Roman"/>
          <w:sz w:val="24"/>
          <w:szCs w:val="24"/>
        </w:rPr>
        <w:t xml:space="preserve"> compounds showed very good</w:t>
      </w:r>
      <w:r w:rsidR="00912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79C">
        <w:rPr>
          <w:rFonts w:ascii="Times New Roman" w:hAnsi="Times New Roman"/>
          <w:sz w:val="24"/>
          <w:szCs w:val="24"/>
        </w:rPr>
        <w:t>cytotoxicity</w:t>
      </w:r>
      <w:proofErr w:type="spellEnd"/>
      <w:r w:rsidR="0091279C">
        <w:rPr>
          <w:rFonts w:ascii="Times New Roman" w:hAnsi="Times New Roman"/>
          <w:sz w:val="24"/>
          <w:szCs w:val="24"/>
        </w:rPr>
        <w:t xml:space="preserve"> and antioxidant activity. The results of the study are dealt with in detail.</w:t>
      </w:r>
    </w:p>
    <w:p w:rsidR="008E6EAE" w:rsidRDefault="008E6EAE" w:rsidP="00E81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Keywords: Synthesis, </w:t>
      </w:r>
      <w:r w:rsidR="00797B58">
        <w:rPr>
          <w:rFonts w:ascii="Times New Roman" w:hAnsi="Times New Roman"/>
          <w:sz w:val="24"/>
          <w:szCs w:val="24"/>
        </w:rPr>
        <w:t>Characterization</w:t>
      </w:r>
      <w:r w:rsidR="003C4B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Antimicr</w:t>
      </w:r>
      <w:r w:rsidR="003C4B31">
        <w:rPr>
          <w:rFonts w:ascii="Times New Roman" w:hAnsi="Times New Roman"/>
          <w:sz w:val="24"/>
          <w:szCs w:val="24"/>
        </w:rPr>
        <w:t>obial</w:t>
      </w:r>
      <w:r>
        <w:rPr>
          <w:rFonts w:ascii="Times New Roman" w:hAnsi="Times New Roman"/>
          <w:sz w:val="24"/>
          <w:szCs w:val="24"/>
        </w:rPr>
        <w:t>,</w:t>
      </w:r>
      <w:r w:rsidR="003C4B31">
        <w:rPr>
          <w:rFonts w:ascii="Times New Roman" w:hAnsi="Times New Roman"/>
          <w:sz w:val="24"/>
          <w:szCs w:val="24"/>
        </w:rPr>
        <w:t xml:space="preserve"> Antioxidant, </w:t>
      </w:r>
      <w:proofErr w:type="spellStart"/>
      <w:r w:rsidR="003C4B31">
        <w:rPr>
          <w:rFonts w:ascii="Times New Roman" w:hAnsi="Times New Roman"/>
          <w:sz w:val="24"/>
          <w:szCs w:val="24"/>
        </w:rPr>
        <w:t>Cytotoxic</w:t>
      </w:r>
      <w:proofErr w:type="spellEnd"/>
      <w:r w:rsidR="003C4B31">
        <w:rPr>
          <w:rFonts w:ascii="Times New Roman" w:hAnsi="Times New Roman"/>
          <w:sz w:val="24"/>
          <w:szCs w:val="24"/>
        </w:rPr>
        <w:t xml:space="preserve"> activities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Benzimidazole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Benzoxazole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Imidazole</w:t>
      </w:r>
      <w:proofErr w:type="spellEnd"/>
      <w:r>
        <w:rPr>
          <w:rFonts w:ascii="Times New Roman" w:hAnsi="Times New Roman"/>
          <w:sz w:val="24"/>
          <w:szCs w:val="24"/>
        </w:rPr>
        <w:t xml:space="preserve"> and Tetrazole</w:t>
      </w:r>
    </w:p>
    <w:p w:rsidR="00977B79" w:rsidRDefault="00977B79">
      <w:pPr>
        <w:rPr>
          <w:rFonts w:ascii="Times New Roman" w:hAnsi="Times New Roman"/>
          <w:sz w:val="24"/>
          <w:szCs w:val="24"/>
        </w:rPr>
      </w:pPr>
    </w:p>
    <w:p w:rsidR="00977B79" w:rsidRDefault="00977B79"/>
    <w:sectPr w:rsidR="00977B79" w:rsidSect="00B26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8F7"/>
    <w:rsid w:val="00015DA6"/>
    <w:rsid w:val="00027B9E"/>
    <w:rsid w:val="000E560A"/>
    <w:rsid w:val="002832C9"/>
    <w:rsid w:val="00337E55"/>
    <w:rsid w:val="00364EA1"/>
    <w:rsid w:val="003C4B31"/>
    <w:rsid w:val="00427A51"/>
    <w:rsid w:val="00461E88"/>
    <w:rsid w:val="00657EFA"/>
    <w:rsid w:val="00797B58"/>
    <w:rsid w:val="007F435C"/>
    <w:rsid w:val="00882F0D"/>
    <w:rsid w:val="008E6EAE"/>
    <w:rsid w:val="0091279C"/>
    <w:rsid w:val="009326F5"/>
    <w:rsid w:val="00977B79"/>
    <w:rsid w:val="00A33B69"/>
    <w:rsid w:val="00AF48F7"/>
    <w:rsid w:val="00B2605D"/>
    <w:rsid w:val="00B456B4"/>
    <w:rsid w:val="00B85276"/>
    <w:rsid w:val="00CC0C94"/>
    <w:rsid w:val="00CF635B"/>
    <w:rsid w:val="00CF714E"/>
    <w:rsid w:val="00E813E6"/>
    <w:rsid w:val="00F8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kavithap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EEC</cp:lastModifiedBy>
  <cp:revision>11</cp:revision>
  <dcterms:created xsi:type="dcterms:W3CDTF">2014-09-23T08:39:00Z</dcterms:created>
  <dcterms:modified xsi:type="dcterms:W3CDTF">2014-09-24T10:36:00Z</dcterms:modified>
</cp:coreProperties>
</file>